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542" w:rsidRPr="00117379" w:rsidRDefault="000F6A05">
      <w:pPr>
        <w:rPr>
          <w:b/>
          <w:sz w:val="32"/>
          <w:szCs w:val="32"/>
        </w:rPr>
      </w:pPr>
      <w:r w:rsidRPr="00117379">
        <w:rPr>
          <w:b/>
          <w:sz w:val="32"/>
          <w:szCs w:val="32"/>
        </w:rPr>
        <w:t>Informace o ubytovacím zařízení pro vysokoškolské studenty</w:t>
      </w:r>
    </w:p>
    <w:p w:rsidR="000F6A05" w:rsidRDefault="000F6A05"/>
    <w:p w:rsidR="000F6A05" w:rsidRDefault="000F6A05">
      <w:pPr>
        <w:rPr>
          <w:sz w:val="24"/>
          <w:szCs w:val="24"/>
        </w:rPr>
      </w:pPr>
      <w:r>
        <w:rPr>
          <w:sz w:val="24"/>
          <w:szCs w:val="24"/>
        </w:rPr>
        <w:t xml:space="preserve">     Kolej Mikoláše Alše se nachází v blízkém </w:t>
      </w:r>
      <w:r w:rsidR="00117379">
        <w:rPr>
          <w:sz w:val="24"/>
          <w:szCs w:val="24"/>
        </w:rPr>
        <w:t>centru Prahy. Kolej di</w:t>
      </w:r>
      <w:r>
        <w:rPr>
          <w:sz w:val="24"/>
          <w:szCs w:val="24"/>
        </w:rPr>
        <w:t xml:space="preserve">sponuje 70 lůžky v 35 dvoulůžkových pokojích apartmánového typu a slouží studentům od 20. </w:t>
      </w:r>
      <w:r w:rsidR="00117379">
        <w:rPr>
          <w:sz w:val="24"/>
          <w:szCs w:val="24"/>
        </w:rPr>
        <w:t>září</w:t>
      </w:r>
      <w:r>
        <w:rPr>
          <w:sz w:val="24"/>
          <w:szCs w:val="24"/>
        </w:rPr>
        <w:t xml:space="preserve"> do 20. června. </w:t>
      </w:r>
      <w:r w:rsidR="00CD4458">
        <w:rPr>
          <w:sz w:val="24"/>
          <w:szCs w:val="24"/>
        </w:rPr>
        <w:t>V akademickém roce 2025/2026 přijímáme pouze studenty UMPRUM, AVU a ARCHIP.</w:t>
      </w:r>
    </w:p>
    <w:p w:rsidR="000F6A05" w:rsidRDefault="000F6A05" w:rsidP="00117379">
      <w:pPr>
        <w:pStyle w:val="Bezmezer"/>
      </w:pPr>
    </w:p>
    <w:p w:rsidR="000F6A05" w:rsidRPr="00117379" w:rsidRDefault="000F6A05" w:rsidP="00117379">
      <w:pPr>
        <w:pStyle w:val="Bezmezer"/>
        <w:rPr>
          <w:sz w:val="24"/>
          <w:szCs w:val="24"/>
        </w:rPr>
      </w:pPr>
      <w:r w:rsidRPr="00117379">
        <w:rPr>
          <w:sz w:val="24"/>
          <w:szCs w:val="24"/>
        </w:rPr>
        <w:t>V letním období červenec až září je kolej využívána jako hostel pro turisty (</w:t>
      </w:r>
      <w:hyperlink r:id="rId4" w:history="1">
        <w:r w:rsidRPr="00117379">
          <w:rPr>
            <w:rStyle w:val="Hypertextovodkaz"/>
            <w:sz w:val="24"/>
            <w:szCs w:val="24"/>
          </w:rPr>
          <w:t>www.hoste.vsup.cz</w:t>
        </w:r>
      </w:hyperlink>
      <w:r w:rsidRPr="00117379">
        <w:rPr>
          <w:sz w:val="24"/>
          <w:szCs w:val="24"/>
        </w:rPr>
        <w:t>).</w:t>
      </w:r>
    </w:p>
    <w:p w:rsidR="000F6A05" w:rsidRPr="00117379" w:rsidRDefault="000F6A05" w:rsidP="00117379">
      <w:pPr>
        <w:pStyle w:val="Bezmezer"/>
        <w:rPr>
          <w:sz w:val="24"/>
          <w:szCs w:val="24"/>
        </w:rPr>
      </w:pPr>
    </w:p>
    <w:p w:rsidR="00CD4458" w:rsidRDefault="000F6A05" w:rsidP="00117379">
      <w:pPr>
        <w:pStyle w:val="Bezmezer"/>
        <w:rPr>
          <w:sz w:val="24"/>
          <w:szCs w:val="24"/>
        </w:rPr>
      </w:pPr>
      <w:r w:rsidRPr="00117379">
        <w:rPr>
          <w:sz w:val="24"/>
          <w:szCs w:val="24"/>
        </w:rPr>
        <w:t>Jednotlivé apartmány jsou vybaveny kuchyňkou a sociálním zařízením.</w:t>
      </w:r>
    </w:p>
    <w:p w:rsidR="000F6A05" w:rsidRPr="00117379" w:rsidRDefault="000F6A05" w:rsidP="00117379">
      <w:pPr>
        <w:pStyle w:val="Bezmezer"/>
        <w:rPr>
          <w:sz w:val="24"/>
          <w:szCs w:val="24"/>
        </w:rPr>
      </w:pPr>
      <w:r w:rsidRPr="00117379">
        <w:rPr>
          <w:sz w:val="24"/>
          <w:szCs w:val="24"/>
        </w:rPr>
        <w:t xml:space="preserve"> Jsou zde tři typy apartmánů – jednopokojové (AP2), dvoupokojové (AP4) a třípokojové (AP6).</w:t>
      </w:r>
    </w:p>
    <w:p w:rsidR="000F6A05" w:rsidRPr="00117379" w:rsidRDefault="000F6A05" w:rsidP="00117379">
      <w:pPr>
        <w:pStyle w:val="Bezmezer"/>
        <w:rPr>
          <w:sz w:val="24"/>
          <w:szCs w:val="24"/>
        </w:rPr>
      </w:pPr>
    </w:p>
    <w:p w:rsidR="000F6A05" w:rsidRPr="00117379" w:rsidRDefault="000F6A05" w:rsidP="00117379">
      <w:pPr>
        <w:pStyle w:val="Bezmezer"/>
        <w:rPr>
          <w:sz w:val="24"/>
          <w:szCs w:val="24"/>
        </w:rPr>
      </w:pPr>
      <w:r w:rsidRPr="00117379">
        <w:rPr>
          <w:sz w:val="24"/>
          <w:szCs w:val="24"/>
        </w:rPr>
        <w:t xml:space="preserve">Ceny za ubytování jsou stanoveny podle typu apartmánu. </w:t>
      </w:r>
    </w:p>
    <w:p w:rsidR="000F6A05" w:rsidRDefault="000F6A05" w:rsidP="00CD4458">
      <w:pPr>
        <w:pStyle w:val="Bezmezer"/>
        <w:rPr>
          <w:sz w:val="24"/>
          <w:szCs w:val="24"/>
        </w:rPr>
      </w:pPr>
      <w:r w:rsidRPr="00117379">
        <w:rPr>
          <w:sz w:val="24"/>
          <w:szCs w:val="24"/>
        </w:rPr>
        <w:t>Cena zahrnuje – jedno lůžko v zařízeném pokoji a služby spojené s ubytováním – energie, teplo, ložní prádlo, úklid společných prostor a internet.</w:t>
      </w:r>
    </w:p>
    <w:p w:rsidR="00CD4458" w:rsidRDefault="000F6A05">
      <w:pPr>
        <w:rPr>
          <w:sz w:val="24"/>
          <w:szCs w:val="24"/>
        </w:rPr>
      </w:pPr>
      <w:r>
        <w:rPr>
          <w:sz w:val="24"/>
          <w:szCs w:val="24"/>
        </w:rPr>
        <w:t>Všechny pokoje jsou dvoulůžkové.</w:t>
      </w:r>
    </w:p>
    <w:p w:rsidR="002E5A96" w:rsidRDefault="002E5A96">
      <w:pPr>
        <w:rPr>
          <w:sz w:val="24"/>
          <w:szCs w:val="24"/>
        </w:rPr>
      </w:pPr>
      <w:r>
        <w:rPr>
          <w:sz w:val="24"/>
          <w:szCs w:val="24"/>
        </w:rPr>
        <w:t>Platí se za každý celý měsíc od data nástupu k ubytování.</w:t>
      </w:r>
    </w:p>
    <w:p w:rsidR="002E5A96" w:rsidRDefault="002E5A96">
      <w:pPr>
        <w:rPr>
          <w:sz w:val="24"/>
          <w:szCs w:val="24"/>
        </w:rPr>
      </w:pPr>
      <w:r>
        <w:rPr>
          <w:sz w:val="24"/>
          <w:szCs w:val="24"/>
        </w:rPr>
        <w:t>Minimální doba pobytu je jeden měsíc.</w:t>
      </w:r>
    </w:p>
    <w:p w:rsidR="002E5A96" w:rsidRDefault="002E5A96">
      <w:pPr>
        <w:rPr>
          <w:sz w:val="24"/>
          <w:szCs w:val="24"/>
        </w:rPr>
      </w:pPr>
    </w:p>
    <w:p w:rsidR="002E5A96" w:rsidRDefault="002E5A96">
      <w:pPr>
        <w:rPr>
          <w:sz w:val="24"/>
          <w:szCs w:val="24"/>
        </w:rPr>
      </w:pPr>
      <w:r>
        <w:rPr>
          <w:sz w:val="24"/>
          <w:szCs w:val="24"/>
        </w:rPr>
        <w:t>Jednotlivé pokoje jsou vybaveny dvěma lůžky, nočními stolky, šatní skříní a dvěma pracovními stoly se židlí. Na pokojích jsou rovněž stolní lampičky a lednice. Všechna lůžka jsou kompletně vybavena přikrývkou, polštářem a povlečením a rovněž druhou přikrývkou (</w:t>
      </w:r>
      <w:r w:rsidR="00814019">
        <w:rPr>
          <w:sz w:val="24"/>
          <w:szCs w:val="24"/>
        </w:rPr>
        <w:t>dekou).</w:t>
      </w:r>
    </w:p>
    <w:p w:rsidR="00814019" w:rsidRDefault="00814019">
      <w:pPr>
        <w:rPr>
          <w:sz w:val="24"/>
          <w:szCs w:val="24"/>
        </w:rPr>
      </w:pPr>
      <w:r>
        <w:rPr>
          <w:sz w:val="24"/>
          <w:szCs w:val="24"/>
        </w:rPr>
        <w:t>Kuchyňky jsou vybaveny dvou-plotýnkovým sporákem a varnou konvicí.</w:t>
      </w:r>
    </w:p>
    <w:p w:rsidR="00814019" w:rsidRDefault="00814019">
      <w:pPr>
        <w:rPr>
          <w:sz w:val="24"/>
          <w:szCs w:val="24"/>
        </w:rPr>
      </w:pPr>
      <w:r>
        <w:rPr>
          <w:sz w:val="24"/>
          <w:szCs w:val="24"/>
        </w:rPr>
        <w:t>K dispozici je za poplatek prádelna s pračkou a sušičkou.</w:t>
      </w:r>
    </w:p>
    <w:p w:rsidR="00814019" w:rsidRDefault="00814019">
      <w:pPr>
        <w:rPr>
          <w:sz w:val="24"/>
          <w:szCs w:val="24"/>
        </w:rPr>
      </w:pPr>
      <w:r>
        <w:rPr>
          <w:sz w:val="24"/>
          <w:szCs w:val="24"/>
        </w:rPr>
        <w:t>V celém objektu je bezdrátové WIFI připojení k internetu.</w:t>
      </w:r>
    </w:p>
    <w:p w:rsidR="00814019" w:rsidRDefault="00814019">
      <w:pPr>
        <w:rPr>
          <w:sz w:val="24"/>
          <w:szCs w:val="24"/>
        </w:rPr>
      </w:pPr>
      <w:r>
        <w:rPr>
          <w:sz w:val="24"/>
          <w:szCs w:val="24"/>
        </w:rPr>
        <w:t>Ubytovatel zajišťuje úklid sociálního zařízení v apartmánech (nezajišťuje úklid pokojů) a všech společný</w:t>
      </w:r>
      <w:r w:rsidR="00117379">
        <w:rPr>
          <w:sz w:val="24"/>
          <w:szCs w:val="24"/>
        </w:rPr>
        <w:t>c</w:t>
      </w:r>
      <w:r>
        <w:rPr>
          <w:sz w:val="24"/>
          <w:szCs w:val="24"/>
        </w:rPr>
        <w:t xml:space="preserve">h prostor. Rovněž zajišťuje praní ložního prádla, příjem </w:t>
      </w:r>
      <w:r w:rsidR="00CD4458">
        <w:rPr>
          <w:sz w:val="24"/>
          <w:szCs w:val="24"/>
        </w:rPr>
        <w:t>doručené pošty a oc</w:t>
      </w:r>
      <w:r>
        <w:rPr>
          <w:sz w:val="24"/>
          <w:szCs w:val="24"/>
        </w:rPr>
        <w:t>hranu objektu.</w:t>
      </w:r>
    </w:p>
    <w:p w:rsidR="00CD4458" w:rsidRDefault="00CD4458">
      <w:pPr>
        <w:rPr>
          <w:sz w:val="24"/>
          <w:szCs w:val="24"/>
        </w:rPr>
      </w:pPr>
    </w:p>
    <w:p w:rsidR="00814019" w:rsidRDefault="00814019">
      <w:pPr>
        <w:rPr>
          <w:b/>
          <w:sz w:val="24"/>
          <w:szCs w:val="24"/>
        </w:rPr>
      </w:pPr>
      <w:r w:rsidRPr="00117379">
        <w:rPr>
          <w:b/>
          <w:sz w:val="24"/>
          <w:szCs w:val="24"/>
        </w:rPr>
        <w:t>V celém objektu je zákaz kouření.</w:t>
      </w:r>
    </w:p>
    <w:p w:rsidR="00CD4458" w:rsidRDefault="00CD4458">
      <w:pPr>
        <w:rPr>
          <w:b/>
          <w:sz w:val="24"/>
          <w:szCs w:val="24"/>
        </w:rPr>
      </w:pPr>
    </w:p>
    <w:p w:rsidR="00CD4458" w:rsidRDefault="00CD4458">
      <w:pPr>
        <w:rPr>
          <w:b/>
          <w:sz w:val="24"/>
          <w:szCs w:val="24"/>
        </w:rPr>
      </w:pPr>
    </w:p>
    <w:p w:rsidR="00CD4458" w:rsidRDefault="00CD4458">
      <w:pPr>
        <w:rPr>
          <w:b/>
          <w:sz w:val="24"/>
          <w:szCs w:val="24"/>
        </w:rPr>
      </w:pPr>
    </w:p>
    <w:p w:rsidR="00CD4458" w:rsidRPr="00117379" w:rsidRDefault="00CD4458">
      <w:pPr>
        <w:rPr>
          <w:b/>
          <w:sz w:val="24"/>
          <w:szCs w:val="24"/>
        </w:rPr>
      </w:pPr>
    </w:p>
    <w:p w:rsidR="00BF604E" w:rsidRPr="00CD4458" w:rsidRDefault="00BF604E">
      <w:pPr>
        <w:rPr>
          <w:b/>
          <w:sz w:val="24"/>
          <w:szCs w:val="24"/>
        </w:rPr>
      </w:pPr>
      <w:proofErr w:type="gramStart"/>
      <w:r w:rsidRPr="00CD4458">
        <w:rPr>
          <w:b/>
          <w:sz w:val="24"/>
          <w:szCs w:val="24"/>
        </w:rPr>
        <w:lastRenderedPageBreak/>
        <w:t>Depozit :</w:t>
      </w:r>
      <w:proofErr w:type="gramEnd"/>
    </w:p>
    <w:p w:rsidR="00814019" w:rsidRDefault="00814019">
      <w:pPr>
        <w:rPr>
          <w:sz w:val="24"/>
          <w:szCs w:val="24"/>
        </w:rPr>
      </w:pPr>
      <w:r w:rsidRPr="00CD4458">
        <w:rPr>
          <w:b/>
          <w:sz w:val="24"/>
          <w:szCs w:val="24"/>
        </w:rPr>
        <w:t>Ubytovaný při nástupu skládá depozit 2 000 CZK</w:t>
      </w:r>
      <w:r>
        <w:rPr>
          <w:sz w:val="24"/>
          <w:szCs w:val="24"/>
        </w:rPr>
        <w:t>, který se mu vrací na konci pobytu, za předpokladu, že předloží doklad o jeho zaplacení a vrátí pokoj ve stejném stavu, v jakém jej</w:t>
      </w:r>
      <w:r w:rsidR="00CD4458">
        <w:rPr>
          <w:sz w:val="24"/>
          <w:szCs w:val="24"/>
        </w:rPr>
        <w:t xml:space="preserve"> převzal a zásadně neporuší domovní řád.</w:t>
      </w:r>
    </w:p>
    <w:p w:rsidR="00814019" w:rsidRDefault="00814019">
      <w:pPr>
        <w:rPr>
          <w:sz w:val="24"/>
          <w:szCs w:val="24"/>
        </w:rPr>
      </w:pPr>
    </w:p>
    <w:p w:rsidR="00814019" w:rsidRDefault="00814019">
      <w:pPr>
        <w:rPr>
          <w:sz w:val="24"/>
          <w:szCs w:val="24"/>
        </w:rPr>
      </w:pPr>
      <w:r>
        <w:rPr>
          <w:sz w:val="24"/>
          <w:szCs w:val="24"/>
        </w:rPr>
        <w:t xml:space="preserve">Každý uchazeč musí e-mailem zaslat formulář </w:t>
      </w:r>
      <w:r w:rsidRPr="00BF604E">
        <w:rPr>
          <w:b/>
          <w:sz w:val="24"/>
          <w:szCs w:val="24"/>
        </w:rPr>
        <w:t xml:space="preserve">Žádost o ubytování </w:t>
      </w:r>
      <w:r>
        <w:rPr>
          <w:sz w:val="24"/>
          <w:szCs w:val="24"/>
        </w:rPr>
        <w:t xml:space="preserve">a to na adresu </w:t>
      </w:r>
      <w:hyperlink r:id="rId5" w:history="1">
        <w:r w:rsidRPr="00A82503">
          <w:rPr>
            <w:rStyle w:val="Hypertextovodkaz"/>
            <w:sz w:val="24"/>
            <w:szCs w:val="24"/>
          </w:rPr>
          <w:t>kolej@umprum.cz</w:t>
        </w:r>
      </w:hyperlink>
      <w:r>
        <w:rPr>
          <w:sz w:val="24"/>
          <w:szCs w:val="24"/>
        </w:rPr>
        <w:t xml:space="preserve">. Žadatel obdrží </w:t>
      </w:r>
      <w:r w:rsidR="00BF604E">
        <w:rPr>
          <w:sz w:val="24"/>
          <w:szCs w:val="24"/>
        </w:rPr>
        <w:t>e-</w:t>
      </w:r>
      <w:r>
        <w:rPr>
          <w:sz w:val="24"/>
          <w:szCs w:val="24"/>
        </w:rPr>
        <w:t>mailem odpověď, zda je jeho přihláška přijata a zda je p</w:t>
      </w:r>
      <w:r w:rsidR="00BF604E">
        <w:rPr>
          <w:sz w:val="24"/>
          <w:szCs w:val="24"/>
        </w:rPr>
        <w:t>ro něho ještě volné místo. Násle</w:t>
      </w:r>
      <w:r>
        <w:rPr>
          <w:sz w:val="24"/>
          <w:szCs w:val="24"/>
        </w:rPr>
        <w:t xml:space="preserve">dně </w:t>
      </w:r>
      <w:r w:rsidRPr="00CD4458">
        <w:rPr>
          <w:b/>
          <w:sz w:val="24"/>
          <w:szCs w:val="24"/>
        </w:rPr>
        <w:t>žadatel uhradí</w:t>
      </w:r>
      <w:r>
        <w:rPr>
          <w:sz w:val="24"/>
          <w:szCs w:val="24"/>
        </w:rPr>
        <w:t xml:space="preserve"> na účet, který je uvedený na přihlášce, </w:t>
      </w:r>
      <w:r w:rsidRPr="00CD4458">
        <w:rPr>
          <w:b/>
          <w:sz w:val="24"/>
          <w:szCs w:val="24"/>
        </w:rPr>
        <w:t>zálohu 5 000 CZK nebo 200 EUR</w:t>
      </w:r>
      <w:r>
        <w:rPr>
          <w:sz w:val="24"/>
          <w:szCs w:val="24"/>
        </w:rPr>
        <w:t>. Teprve potom</w:t>
      </w:r>
      <w:r w:rsidR="00BF604E">
        <w:rPr>
          <w:sz w:val="24"/>
          <w:szCs w:val="24"/>
        </w:rPr>
        <w:t xml:space="preserve"> </w:t>
      </w:r>
      <w:r>
        <w:rPr>
          <w:sz w:val="24"/>
          <w:szCs w:val="24"/>
        </w:rPr>
        <w:t>ubytovatel potvrdí, že je rezervace místa závazná.</w:t>
      </w:r>
    </w:p>
    <w:p w:rsidR="00814019" w:rsidRDefault="00814019">
      <w:pPr>
        <w:rPr>
          <w:sz w:val="24"/>
          <w:szCs w:val="24"/>
        </w:rPr>
      </w:pPr>
    </w:p>
    <w:p w:rsidR="00814019" w:rsidRDefault="00814019" w:rsidP="00BF604E">
      <w:pPr>
        <w:pStyle w:val="Bezmezer"/>
      </w:pPr>
      <w:r>
        <w:t>Mirka Jelínková</w:t>
      </w:r>
    </w:p>
    <w:p w:rsidR="00814019" w:rsidRDefault="00814019" w:rsidP="00BF604E">
      <w:pPr>
        <w:pStyle w:val="Bezmezer"/>
      </w:pPr>
      <w:r>
        <w:t>Vedoucí koleje</w:t>
      </w:r>
    </w:p>
    <w:p w:rsidR="00BF604E" w:rsidRDefault="00BF604E" w:rsidP="00BF604E">
      <w:pPr>
        <w:pStyle w:val="Bezmezer"/>
      </w:pPr>
    </w:p>
    <w:p w:rsidR="00814019" w:rsidRDefault="00814019" w:rsidP="00BF604E">
      <w:pPr>
        <w:pStyle w:val="Bezmezer"/>
      </w:pPr>
      <w:r>
        <w:t>Kolej Mikoláše Alše</w:t>
      </w:r>
    </w:p>
    <w:p w:rsidR="00814019" w:rsidRDefault="00814019" w:rsidP="00BF604E">
      <w:pPr>
        <w:pStyle w:val="Bezmezer"/>
      </w:pPr>
      <w:r>
        <w:t>Na Výšinách 2</w:t>
      </w:r>
    </w:p>
    <w:p w:rsidR="00814019" w:rsidRPr="000F6A05" w:rsidRDefault="00814019" w:rsidP="00BF604E">
      <w:pPr>
        <w:pStyle w:val="Bezmezer"/>
      </w:pPr>
      <w:r>
        <w:t>170 00 Praha 7</w:t>
      </w:r>
      <w:bookmarkStart w:id="0" w:name="_GoBack"/>
      <w:bookmarkEnd w:id="0"/>
    </w:p>
    <w:sectPr w:rsidR="00814019" w:rsidRPr="000F6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05"/>
    <w:rsid w:val="000F6A05"/>
    <w:rsid w:val="00117379"/>
    <w:rsid w:val="002E5A96"/>
    <w:rsid w:val="00552542"/>
    <w:rsid w:val="00814019"/>
    <w:rsid w:val="0095116E"/>
    <w:rsid w:val="00B2605D"/>
    <w:rsid w:val="00BF604E"/>
    <w:rsid w:val="00CD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A1B5"/>
  <w15:chartTrackingRefBased/>
  <w15:docId w15:val="{39DBA1F6-9C9A-431F-9F3F-3412F47C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6A05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1173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lej@umprum.cz" TargetMode="External"/><Relationship Id="rId4" Type="http://schemas.openxmlformats.org/officeDocument/2006/relationships/hyperlink" Target="http://www.hoste.vsu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Jelínková</dc:creator>
  <cp:keywords/>
  <dc:description/>
  <cp:lastModifiedBy>Miroslava Jelínková</cp:lastModifiedBy>
  <cp:revision>3</cp:revision>
  <dcterms:created xsi:type="dcterms:W3CDTF">2025-03-13T12:47:00Z</dcterms:created>
  <dcterms:modified xsi:type="dcterms:W3CDTF">2025-04-02T12:02:00Z</dcterms:modified>
</cp:coreProperties>
</file>